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7FA22" w14:textId="77777777" w:rsidR="00BE51AA" w:rsidRPr="00E528E8" w:rsidRDefault="00BE51AA" w:rsidP="00BE51AA">
      <w:pPr>
        <w:spacing w:after="0" w:line="240" w:lineRule="auto"/>
        <w:jc w:val="center"/>
        <w:rPr>
          <w:b/>
        </w:rPr>
      </w:pPr>
      <w:r w:rsidRPr="00543B00">
        <w:rPr>
          <w:b/>
          <w:noProof/>
          <w:lang w:eastAsia="en-GB"/>
        </w:rPr>
        <w:drawing>
          <wp:anchor distT="0" distB="0" distL="0" distR="0" simplePos="0" relativeHeight="251661312" behindDoc="0" locked="0" layoutInCell="1" allowOverlap="1" wp14:anchorId="4F4B02DC" wp14:editId="0BB99C8C">
            <wp:simplePos x="0" y="0"/>
            <wp:positionH relativeFrom="page">
              <wp:posOffset>6493955</wp:posOffset>
            </wp:positionH>
            <wp:positionV relativeFrom="page">
              <wp:posOffset>727091</wp:posOffset>
            </wp:positionV>
            <wp:extent cx="756285" cy="75628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8E8">
        <w:rPr>
          <w:b/>
        </w:rPr>
        <w:t>CLIENT EDUCATION HANDOUT</w:t>
      </w:r>
    </w:p>
    <w:p w14:paraId="2B039B35" w14:textId="77777777" w:rsidR="00BE51AA" w:rsidRPr="00E528E8" w:rsidRDefault="00BE51AA" w:rsidP="00BE51AA">
      <w:pPr>
        <w:spacing w:after="0" w:line="240" w:lineRule="auto"/>
        <w:jc w:val="center"/>
        <w:rPr>
          <w:b/>
        </w:rPr>
      </w:pPr>
    </w:p>
    <w:p w14:paraId="44660437" w14:textId="77777777" w:rsidR="00BE51AA" w:rsidRPr="00E528E8" w:rsidRDefault="00BE51AA" w:rsidP="00BE51AA">
      <w:pPr>
        <w:pStyle w:val="Contactinfo"/>
        <w:rPr>
          <w:b/>
        </w:rPr>
      </w:pPr>
      <w:r w:rsidRPr="00E528E8">
        <w:rPr>
          <w:b/>
        </w:rPr>
        <w:t>Customer Name, Street Address, City, State, Zip code</w:t>
      </w:r>
    </w:p>
    <w:p w14:paraId="18BC8228" w14:textId="77777777" w:rsidR="00BE51AA" w:rsidRPr="00E528E8" w:rsidRDefault="00BE51AA" w:rsidP="00BE51AA">
      <w:pPr>
        <w:pStyle w:val="Contactinfo"/>
        <w:rPr>
          <w:b/>
        </w:rPr>
      </w:pPr>
      <w:r w:rsidRPr="00E528E8">
        <w:rPr>
          <w:b/>
        </w:rPr>
        <w:t>Phone number, Alt. phone number, Fax number, e-mail address, web site</w:t>
      </w:r>
      <w:r w:rsidRPr="00E528E8">
        <w:rPr>
          <w:b/>
        </w:rPr>
        <w:tab/>
      </w:r>
      <w:r w:rsidRPr="00E528E8">
        <w:rPr>
          <w:b/>
        </w:rPr>
        <w:tab/>
      </w:r>
      <w:r w:rsidRPr="00E528E8">
        <w:rPr>
          <w:b/>
        </w:rPr>
        <w:tab/>
      </w:r>
    </w:p>
    <w:p w14:paraId="12D9F9A6" w14:textId="77777777" w:rsidR="00BE51AA" w:rsidRPr="00E528E8" w:rsidRDefault="00BE51AA" w:rsidP="00BE51AA">
      <w:pPr>
        <w:spacing w:after="0" w:line="240" w:lineRule="auto"/>
        <w:rPr>
          <w:b/>
        </w:rPr>
      </w:pPr>
    </w:p>
    <w:p w14:paraId="06BBB846" w14:textId="355469BB" w:rsidR="00AF0312" w:rsidRDefault="003245DA" w:rsidP="006769FF">
      <w:pPr>
        <w:spacing w:after="0" w:line="240" w:lineRule="auto"/>
        <w:rPr>
          <w:b/>
          <w:bCs/>
          <w:sz w:val="36"/>
          <w:szCs w:val="36"/>
        </w:rPr>
      </w:pPr>
      <w:r w:rsidRPr="00A701FE">
        <w:rPr>
          <w:b/>
          <w:bCs/>
          <w:sz w:val="36"/>
          <w:szCs w:val="36"/>
        </w:rPr>
        <w:t>Probiotic</w:t>
      </w:r>
      <w:r w:rsidR="00BE51AA" w:rsidRPr="00A701FE">
        <w:rPr>
          <w:b/>
          <w:bCs/>
          <w:sz w:val="36"/>
          <w:szCs w:val="36"/>
        </w:rPr>
        <w:t>s</w:t>
      </w:r>
      <w:r w:rsidRPr="00A701FE">
        <w:rPr>
          <w:b/>
          <w:bCs/>
          <w:sz w:val="36"/>
          <w:szCs w:val="36"/>
        </w:rPr>
        <w:t xml:space="preserve"> </w:t>
      </w:r>
      <w:r w:rsidR="00BE51AA" w:rsidRPr="00A701FE">
        <w:rPr>
          <w:b/>
          <w:bCs/>
          <w:sz w:val="36"/>
          <w:szCs w:val="36"/>
        </w:rPr>
        <w:t>in Foals and Horses</w:t>
      </w:r>
    </w:p>
    <w:p w14:paraId="0268F7F7" w14:textId="77777777" w:rsidR="00A701FE" w:rsidRPr="00E528E8" w:rsidRDefault="00A701FE" w:rsidP="006769FF">
      <w:pPr>
        <w:spacing w:after="0" w:line="240" w:lineRule="auto"/>
      </w:pPr>
    </w:p>
    <w:p w14:paraId="6A9906F4" w14:textId="168D484F" w:rsidR="006769FF" w:rsidRPr="00E528E8" w:rsidRDefault="006769FF" w:rsidP="006769FF">
      <w:pPr>
        <w:spacing w:after="0" w:line="240" w:lineRule="auto"/>
        <w:rPr>
          <w:u w:val="single"/>
        </w:rPr>
      </w:pPr>
      <w:r w:rsidRPr="00A701FE">
        <w:rPr>
          <w:b/>
          <w:bCs/>
          <w:sz w:val="28"/>
          <w:szCs w:val="28"/>
        </w:rPr>
        <w:t>Basics</w:t>
      </w:r>
    </w:p>
    <w:p w14:paraId="7D8111DF" w14:textId="451BAB22" w:rsidR="006769FF" w:rsidRPr="00E528E8" w:rsidRDefault="006769FF" w:rsidP="006769FF">
      <w:pPr>
        <w:spacing w:after="0" w:line="240" w:lineRule="auto"/>
        <w:rPr>
          <w:b/>
        </w:rPr>
      </w:pPr>
      <w:r w:rsidRPr="00E528E8">
        <w:rPr>
          <w:b/>
        </w:rPr>
        <w:t>Overview</w:t>
      </w:r>
    </w:p>
    <w:p w14:paraId="49D0100A" w14:textId="6CCD8874" w:rsidR="00F52D82" w:rsidRPr="00E528E8" w:rsidRDefault="00656FD9" w:rsidP="00F52D82">
      <w:pPr>
        <w:pStyle w:val="ListParagraph"/>
        <w:numPr>
          <w:ilvl w:val="0"/>
          <w:numId w:val="2"/>
        </w:numPr>
        <w:spacing w:after="0" w:line="240" w:lineRule="auto"/>
      </w:pPr>
      <w:r w:rsidRPr="00E528E8">
        <w:t>Probiotics are live organisms (bacteria) that exert a beneficial effect on health</w:t>
      </w:r>
    </w:p>
    <w:p w14:paraId="0780BF0A" w14:textId="77777777" w:rsidR="00A701FE" w:rsidRDefault="00A701FE" w:rsidP="006769FF">
      <w:pPr>
        <w:spacing w:after="0" w:line="240" w:lineRule="auto"/>
        <w:rPr>
          <w:b/>
        </w:rPr>
      </w:pPr>
    </w:p>
    <w:p w14:paraId="553E90D7" w14:textId="0FFD67B8" w:rsidR="006769FF" w:rsidRPr="00E528E8" w:rsidRDefault="00656FD9" w:rsidP="006769FF">
      <w:pPr>
        <w:spacing w:after="0" w:line="240" w:lineRule="auto"/>
        <w:rPr>
          <w:b/>
        </w:rPr>
      </w:pPr>
      <w:r w:rsidRPr="00E528E8">
        <w:rPr>
          <w:b/>
        </w:rPr>
        <w:t xml:space="preserve">Bacterial </w:t>
      </w:r>
      <w:r w:rsidR="00FE2949" w:rsidRPr="00E528E8">
        <w:rPr>
          <w:b/>
        </w:rPr>
        <w:t>Strains Used</w:t>
      </w:r>
    </w:p>
    <w:p w14:paraId="112AA140" w14:textId="23A2373E" w:rsidR="00656FD9" w:rsidRPr="00E528E8" w:rsidRDefault="00656FD9" w:rsidP="00656FD9">
      <w:pPr>
        <w:pStyle w:val="ListParagraph"/>
        <w:numPr>
          <w:ilvl w:val="0"/>
          <w:numId w:val="1"/>
        </w:numPr>
        <w:spacing w:after="0" w:line="240" w:lineRule="auto"/>
      </w:pPr>
      <w:r w:rsidRPr="00E528E8">
        <w:t xml:space="preserve">Bacterial species often used are </w:t>
      </w:r>
      <w:r w:rsidRPr="00543B00">
        <w:rPr>
          <w:i/>
        </w:rPr>
        <w:t>Lactobacillus</w:t>
      </w:r>
      <w:r w:rsidRPr="00E528E8">
        <w:t xml:space="preserve">, </w:t>
      </w:r>
      <w:r w:rsidRPr="00543B00">
        <w:rPr>
          <w:i/>
        </w:rPr>
        <w:t>Bifidobacteri</w:t>
      </w:r>
      <w:r w:rsidR="00E67CFE" w:rsidRPr="00E528E8">
        <w:rPr>
          <w:i/>
        </w:rPr>
        <w:t>um</w:t>
      </w:r>
      <w:r w:rsidRPr="00E528E8">
        <w:t xml:space="preserve">, </w:t>
      </w:r>
      <w:r w:rsidRPr="00543B00">
        <w:rPr>
          <w:i/>
        </w:rPr>
        <w:t>Streptococcus</w:t>
      </w:r>
      <w:r w:rsidRPr="00E528E8">
        <w:t xml:space="preserve">, and </w:t>
      </w:r>
      <w:r w:rsidRPr="00543B00">
        <w:rPr>
          <w:i/>
        </w:rPr>
        <w:t>Saccharomyces</w:t>
      </w:r>
    </w:p>
    <w:p w14:paraId="4D2FA385" w14:textId="56D1EE1D" w:rsidR="00656FD9" w:rsidRPr="00E528E8" w:rsidRDefault="00656FD9" w:rsidP="00656FD9">
      <w:pPr>
        <w:pStyle w:val="ListParagraph"/>
        <w:numPr>
          <w:ilvl w:val="0"/>
          <w:numId w:val="1"/>
        </w:numPr>
        <w:spacing w:after="0" w:line="240" w:lineRule="auto"/>
      </w:pPr>
      <w:r w:rsidRPr="00E528E8">
        <w:t xml:space="preserve">New research on the gastrointestinal bacterial microflora is now available and suggests that other species such as members of the </w:t>
      </w:r>
      <w:r w:rsidR="001A0626" w:rsidRPr="00543B00">
        <w:rPr>
          <w:i/>
        </w:rPr>
        <w:t>Clostridia</w:t>
      </w:r>
      <w:r w:rsidR="001A0626" w:rsidRPr="00E528E8">
        <w:t xml:space="preserve"> </w:t>
      </w:r>
      <w:r w:rsidRPr="00E528E8">
        <w:t>family should be used instead</w:t>
      </w:r>
    </w:p>
    <w:p w14:paraId="7ABF7A8B" w14:textId="77777777" w:rsidR="00A701FE" w:rsidRDefault="00A701FE" w:rsidP="006769FF">
      <w:pPr>
        <w:spacing w:after="0" w:line="240" w:lineRule="auto"/>
        <w:rPr>
          <w:b/>
        </w:rPr>
      </w:pPr>
    </w:p>
    <w:p w14:paraId="758EA024" w14:textId="712D87CB" w:rsidR="006769FF" w:rsidRPr="00E528E8" w:rsidRDefault="00656FD9" w:rsidP="006769FF">
      <w:pPr>
        <w:spacing w:after="0" w:line="240" w:lineRule="auto"/>
        <w:rPr>
          <w:b/>
        </w:rPr>
      </w:pPr>
      <w:r w:rsidRPr="00E528E8">
        <w:rPr>
          <w:b/>
        </w:rPr>
        <w:t xml:space="preserve">Mechanism of </w:t>
      </w:r>
      <w:r w:rsidR="00FE2949" w:rsidRPr="00E528E8">
        <w:rPr>
          <w:b/>
        </w:rPr>
        <w:t>Action</w:t>
      </w:r>
    </w:p>
    <w:p w14:paraId="70594DA4" w14:textId="4B85A6BA" w:rsidR="00F52D82" w:rsidRPr="00E528E8" w:rsidRDefault="00656FD9" w:rsidP="001E41ED">
      <w:pPr>
        <w:pStyle w:val="ListParagraph"/>
        <w:numPr>
          <w:ilvl w:val="0"/>
          <w:numId w:val="1"/>
        </w:numPr>
        <w:spacing w:after="0" w:line="240" w:lineRule="auto"/>
      </w:pPr>
      <w:r w:rsidRPr="00E528E8">
        <w:t>Have antibacterial effects</w:t>
      </w:r>
    </w:p>
    <w:p w14:paraId="44ECCD1D" w14:textId="59143931" w:rsidR="00656FD9" w:rsidRPr="00E528E8" w:rsidRDefault="00656FD9" w:rsidP="001E41ED">
      <w:pPr>
        <w:pStyle w:val="ListParagraph"/>
        <w:numPr>
          <w:ilvl w:val="0"/>
          <w:numId w:val="1"/>
        </w:numPr>
        <w:spacing w:after="0" w:line="240" w:lineRule="auto"/>
      </w:pPr>
      <w:r w:rsidRPr="00E528E8">
        <w:t>Interact with</w:t>
      </w:r>
      <w:r w:rsidR="001A0626" w:rsidRPr="00E528E8">
        <w:t xml:space="preserve"> the</w:t>
      </w:r>
      <w:r w:rsidRPr="00E528E8">
        <w:t xml:space="preserve"> immune system</w:t>
      </w:r>
    </w:p>
    <w:p w14:paraId="615A1B90" w14:textId="315127E8" w:rsidR="00656FD9" w:rsidRPr="00E528E8" w:rsidRDefault="00656FD9" w:rsidP="001E41ED">
      <w:pPr>
        <w:pStyle w:val="ListParagraph"/>
        <w:numPr>
          <w:ilvl w:val="0"/>
          <w:numId w:val="1"/>
        </w:numPr>
        <w:spacing w:after="0" w:line="240" w:lineRule="auto"/>
      </w:pPr>
      <w:r w:rsidRPr="00E528E8">
        <w:t>Competitive exclusion of pathogens</w:t>
      </w:r>
    </w:p>
    <w:p w14:paraId="3C7E135D" w14:textId="77777777" w:rsidR="00A701FE" w:rsidRDefault="00A701FE" w:rsidP="006769FF">
      <w:pPr>
        <w:spacing w:after="0" w:line="240" w:lineRule="auto"/>
        <w:rPr>
          <w:b/>
        </w:rPr>
      </w:pPr>
    </w:p>
    <w:p w14:paraId="2F2942C3" w14:textId="1ECD13D2" w:rsidR="006769FF" w:rsidRPr="00E528E8" w:rsidRDefault="00656FD9" w:rsidP="006769FF">
      <w:pPr>
        <w:spacing w:after="0" w:line="240" w:lineRule="auto"/>
        <w:rPr>
          <w:b/>
        </w:rPr>
      </w:pPr>
      <w:r w:rsidRPr="00E528E8">
        <w:rPr>
          <w:b/>
        </w:rPr>
        <w:t xml:space="preserve">Regulations and </w:t>
      </w:r>
      <w:r w:rsidR="00FE2949" w:rsidRPr="00E528E8">
        <w:rPr>
          <w:b/>
        </w:rPr>
        <w:t>Quality Control</w:t>
      </w:r>
    </w:p>
    <w:p w14:paraId="0394E457" w14:textId="77777777" w:rsidR="00656FD9" w:rsidRPr="00E528E8" w:rsidRDefault="00656FD9" w:rsidP="00F52D82">
      <w:pPr>
        <w:pStyle w:val="ListParagraph"/>
        <w:numPr>
          <w:ilvl w:val="0"/>
          <w:numId w:val="3"/>
        </w:numPr>
        <w:spacing w:after="0" w:line="240" w:lineRule="auto"/>
      </w:pPr>
      <w:r w:rsidRPr="00E528E8">
        <w:t>North America</w:t>
      </w:r>
    </w:p>
    <w:p w14:paraId="1468030D" w14:textId="4DA70998" w:rsidR="00656FD9" w:rsidRPr="00E528E8" w:rsidRDefault="00656FD9" w:rsidP="00656FD9">
      <w:pPr>
        <w:pStyle w:val="ListParagraph"/>
        <w:numPr>
          <w:ilvl w:val="1"/>
          <w:numId w:val="3"/>
        </w:numPr>
        <w:spacing w:after="0" w:line="240" w:lineRule="auto"/>
      </w:pPr>
      <w:r w:rsidRPr="00E528E8">
        <w:t xml:space="preserve">Probiotics are not considered </w:t>
      </w:r>
      <w:r w:rsidR="001A0626" w:rsidRPr="00E528E8">
        <w:t>“</w:t>
      </w:r>
      <w:r w:rsidRPr="00E528E8">
        <w:t>drugs</w:t>
      </w:r>
      <w:r w:rsidR="001A0626" w:rsidRPr="00E528E8">
        <w:t>”</w:t>
      </w:r>
      <w:r w:rsidRPr="00E528E8">
        <w:t xml:space="preserve"> and therefore do not have to undergo the process of drug approval</w:t>
      </w:r>
    </w:p>
    <w:p w14:paraId="578AC0B2" w14:textId="443B41E5" w:rsidR="00656FD9" w:rsidRPr="00E528E8" w:rsidRDefault="00656FD9" w:rsidP="00656FD9">
      <w:pPr>
        <w:pStyle w:val="ListParagraph"/>
        <w:numPr>
          <w:ilvl w:val="1"/>
          <w:numId w:val="3"/>
        </w:numPr>
        <w:spacing w:after="0" w:line="240" w:lineRule="auto"/>
      </w:pPr>
      <w:proofErr w:type="gramStart"/>
      <w:r w:rsidRPr="00E528E8">
        <w:t>Have to</w:t>
      </w:r>
      <w:proofErr w:type="gramEnd"/>
      <w:r w:rsidRPr="00E528E8">
        <w:t xml:space="preserve"> be labeled in a truthful and non-misleading manner</w:t>
      </w:r>
      <w:r w:rsidR="001A0626" w:rsidRPr="00E528E8">
        <w:t>;</w:t>
      </w:r>
      <w:r w:rsidRPr="00E528E8">
        <w:t xml:space="preserve"> </w:t>
      </w:r>
      <w:r w:rsidR="001A0626" w:rsidRPr="00E528E8">
        <w:t xml:space="preserve">however, </w:t>
      </w:r>
      <w:r w:rsidRPr="00E528E8">
        <w:t>this is not always rigorously enforced</w:t>
      </w:r>
    </w:p>
    <w:p w14:paraId="773FB8D5" w14:textId="305BBCF1" w:rsidR="00656FD9" w:rsidRPr="00E528E8" w:rsidRDefault="00656FD9" w:rsidP="00656FD9">
      <w:pPr>
        <w:pStyle w:val="ListParagraph"/>
        <w:numPr>
          <w:ilvl w:val="1"/>
          <w:numId w:val="3"/>
        </w:numPr>
        <w:spacing w:after="0" w:line="240" w:lineRule="auto"/>
      </w:pPr>
      <w:r w:rsidRPr="00E528E8">
        <w:t>No obligation to perform quality control measures</w:t>
      </w:r>
      <w:r w:rsidR="001A0626" w:rsidRPr="00E528E8">
        <w:t>—</w:t>
      </w:r>
      <w:r w:rsidRPr="00E528E8">
        <w:t>research has shown that only 15% of over-the-counter products contain the correct ingredient at the specified amount</w:t>
      </w:r>
    </w:p>
    <w:p w14:paraId="2F1B4BE4" w14:textId="77777777" w:rsidR="00A701FE" w:rsidRDefault="00A701FE" w:rsidP="006769FF">
      <w:pPr>
        <w:spacing w:after="0" w:line="240" w:lineRule="auto"/>
        <w:rPr>
          <w:b/>
        </w:rPr>
      </w:pPr>
    </w:p>
    <w:p w14:paraId="35E2D7EC" w14:textId="4BB9B9D7" w:rsidR="000B25B8" w:rsidRPr="00543B00" w:rsidRDefault="00656FD9" w:rsidP="006769FF">
      <w:pPr>
        <w:spacing w:after="0" w:line="240" w:lineRule="auto"/>
        <w:rPr>
          <w:b/>
        </w:rPr>
      </w:pPr>
      <w:r w:rsidRPr="00543B00">
        <w:rPr>
          <w:b/>
        </w:rPr>
        <w:t xml:space="preserve">Evidence for </w:t>
      </w:r>
      <w:r w:rsidR="00FE2949" w:rsidRPr="00E528E8">
        <w:rPr>
          <w:b/>
        </w:rPr>
        <w:t>Use</w:t>
      </w:r>
    </w:p>
    <w:p w14:paraId="71EB7EBB" w14:textId="13E454FA" w:rsidR="009C7687" w:rsidRPr="00E528E8" w:rsidRDefault="00656FD9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Few studies are available and difficult to compare</w:t>
      </w:r>
    </w:p>
    <w:p w14:paraId="306EB0BD" w14:textId="52B805BF" w:rsidR="00656FD9" w:rsidRPr="00E528E8" w:rsidRDefault="00656FD9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In adult horses probiotics are mostly studie</w:t>
      </w:r>
      <w:r w:rsidR="001A0626" w:rsidRPr="00E528E8">
        <w:t>d</w:t>
      </w:r>
      <w:r w:rsidRPr="00E528E8">
        <w:t xml:space="preserve"> as adjunct treatment for acute diarrhea</w:t>
      </w:r>
    </w:p>
    <w:p w14:paraId="4068F984" w14:textId="78C1529D" w:rsidR="00645A99" w:rsidRPr="00E528E8" w:rsidRDefault="001A0626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The c</w:t>
      </w:r>
      <w:r w:rsidR="00656FD9" w:rsidRPr="00E528E8">
        <w:t>urrent evidence for efficacy is weak</w:t>
      </w:r>
      <w:r w:rsidR="00645A99" w:rsidRPr="00E528E8">
        <w:t xml:space="preserve"> and inconsistent in adults. Positive effects shown in studies are usually limited to single parameters and a true benefit for the horse is questionable</w:t>
      </w:r>
    </w:p>
    <w:p w14:paraId="4D165AFD" w14:textId="2C7907FC" w:rsidR="00656FD9" w:rsidRPr="00E528E8" w:rsidRDefault="00656FD9" w:rsidP="00656FD9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In foals negative effects have been shown in some studies</w:t>
      </w:r>
    </w:p>
    <w:p w14:paraId="0C5537AB" w14:textId="77777777" w:rsidR="00A701FE" w:rsidRDefault="00A701FE" w:rsidP="006769FF">
      <w:pPr>
        <w:spacing w:after="0" w:line="240" w:lineRule="auto"/>
        <w:rPr>
          <w:b/>
        </w:rPr>
      </w:pPr>
    </w:p>
    <w:p w14:paraId="25787D10" w14:textId="453B3B0D" w:rsidR="006769FF" w:rsidRPr="00E528E8" w:rsidRDefault="00656FD9" w:rsidP="006769FF">
      <w:pPr>
        <w:spacing w:after="0" w:line="240" w:lineRule="auto"/>
        <w:rPr>
          <w:b/>
        </w:rPr>
      </w:pPr>
      <w:r w:rsidRPr="00E528E8">
        <w:rPr>
          <w:b/>
        </w:rPr>
        <w:t>Safety</w:t>
      </w:r>
    </w:p>
    <w:p w14:paraId="7F2225EB" w14:textId="548D694D" w:rsidR="009C7687" w:rsidRPr="00E528E8" w:rsidRDefault="00656FD9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In adults no adverse effects have been reported</w:t>
      </w:r>
    </w:p>
    <w:p w14:paraId="3EDA376F" w14:textId="0B27D530" w:rsidR="00656FD9" w:rsidRPr="00E528E8" w:rsidRDefault="00656FD9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In foals several studies have shown a negative effect of probiotics</w:t>
      </w:r>
    </w:p>
    <w:p w14:paraId="4BDC1E9F" w14:textId="77777777" w:rsidR="00A701FE" w:rsidRDefault="00A701FE" w:rsidP="006769FF">
      <w:pPr>
        <w:spacing w:after="0" w:line="240" w:lineRule="auto"/>
        <w:rPr>
          <w:b/>
        </w:rPr>
      </w:pPr>
    </w:p>
    <w:p w14:paraId="6E5540C2" w14:textId="3C455BB6" w:rsidR="006769FF" w:rsidRPr="00E528E8" w:rsidRDefault="00656FD9" w:rsidP="006769FF">
      <w:pPr>
        <w:spacing w:after="0" w:line="240" w:lineRule="auto"/>
        <w:rPr>
          <w:b/>
          <w:i/>
        </w:rPr>
      </w:pPr>
      <w:r w:rsidRPr="00543B00">
        <w:rPr>
          <w:b/>
        </w:rPr>
        <w:t>Recommendation</w:t>
      </w:r>
    </w:p>
    <w:p w14:paraId="6469B03C" w14:textId="317A27F3" w:rsidR="00656FD9" w:rsidRPr="00E528E8" w:rsidRDefault="00656FD9" w:rsidP="00656FD9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 xml:space="preserve">Use of over-the-counter-probiotics cannot be recommended based on </w:t>
      </w:r>
      <w:r w:rsidR="00E528E8" w:rsidRPr="00E528E8">
        <w:t xml:space="preserve">the </w:t>
      </w:r>
      <w:r w:rsidRPr="00E528E8">
        <w:t>lack of quality control and weak evidence for efficacy</w:t>
      </w:r>
    </w:p>
    <w:p w14:paraId="5E352012" w14:textId="77777777" w:rsidR="00A701FE" w:rsidRDefault="00A701FE" w:rsidP="006769FF">
      <w:pPr>
        <w:spacing w:after="0" w:line="240" w:lineRule="auto"/>
        <w:rPr>
          <w:b/>
        </w:rPr>
      </w:pPr>
    </w:p>
    <w:p w14:paraId="1EAC3E6D" w14:textId="568F9ADE" w:rsidR="006769FF" w:rsidRPr="00543B00" w:rsidRDefault="00656FD9" w:rsidP="006769FF">
      <w:pPr>
        <w:spacing w:after="0" w:line="240" w:lineRule="auto"/>
        <w:rPr>
          <w:b/>
        </w:rPr>
      </w:pPr>
      <w:r w:rsidRPr="00543B00">
        <w:rPr>
          <w:b/>
        </w:rPr>
        <w:lastRenderedPageBreak/>
        <w:t xml:space="preserve">Future </w:t>
      </w:r>
      <w:r w:rsidR="00E528E8" w:rsidRPr="00E528E8">
        <w:rPr>
          <w:b/>
        </w:rPr>
        <w:t>Perspectives</w:t>
      </w:r>
    </w:p>
    <w:p w14:paraId="2F7CE9B9" w14:textId="7004BD9B" w:rsidR="002374F8" w:rsidRPr="00E528E8" w:rsidRDefault="00645A99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The bacterial microbiota (intestinal flora) consists of thousands of species</w:t>
      </w:r>
    </w:p>
    <w:p w14:paraId="046D195D" w14:textId="14997D94" w:rsidR="00645A99" w:rsidRPr="00E528E8" w:rsidRDefault="00645A99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 xml:space="preserve">Transferring </w:t>
      </w:r>
      <w:proofErr w:type="gramStart"/>
      <w:r w:rsidRPr="00E528E8">
        <w:t>all of</w:t>
      </w:r>
      <w:proofErr w:type="gramEnd"/>
      <w:r w:rsidRPr="00E528E8">
        <w:t xml:space="preserve"> these species through a practice called fecal microbial transplantation is likely more effective than just using one or a few bacteria</w:t>
      </w:r>
      <w:r w:rsidR="00E528E8" w:rsidRPr="00E528E8">
        <w:t>,</w:t>
      </w:r>
      <w:r w:rsidRPr="00E528E8">
        <w:t xml:space="preserve"> as is done in probiotic treatment</w:t>
      </w:r>
    </w:p>
    <w:p w14:paraId="4E67DA1A" w14:textId="631F3BFA" w:rsidR="00645A99" w:rsidRPr="00E528E8" w:rsidRDefault="00645A99" w:rsidP="00494C90">
      <w:pPr>
        <w:pStyle w:val="ListParagraph"/>
        <w:numPr>
          <w:ilvl w:val="0"/>
          <w:numId w:val="4"/>
        </w:numPr>
        <w:spacing w:after="0" w:line="240" w:lineRule="auto"/>
      </w:pPr>
      <w:r w:rsidRPr="00E528E8">
        <w:t>Fecal microbial transplantation h</w:t>
      </w:r>
      <w:r w:rsidR="00E528E8" w:rsidRPr="00E528E8">
        <w:t>a</w:t>
      </w:r>
      <w:r w:rsidRPr="00E528E8">
        <w:t xml:space="preserve">s </w:t>
      </w:r>
      <w:r w:rsidR="00E528E8" w:rsidRPr="00E528E8">
        <w:t xml:space="preserve">been </w:t>
      </w:r>
      <w:r w:rsidRPr="00E528E8">
        <w:t xml:space="preserve">shown to be effective in </w:t>
      </w:r>
      <w:r w:rsidR="00E528E8" w:rsidRPr="00E528E8">
        <w:t xml:space="preserve">the </w:t>
      </w:r>
      <w:r w:rsidRPr="00E528E8">
        <w:t>treatment of gastrointestinal diseases in humans and is being studied in veterinary medicine</w:t>
      </w:r>
    </w:p>
    <w:p w14:paraId="31D268A1" w14:textId="27860DF3" w:rsidR="00645A99" w:rsidRPr="00E528E8" w:rsidRDefault="00645A99" w:rsidP="00645A99">
      <w:pPr>
        <w:spacing w:after="0" w:line="240" w:lineRule="auto"/>
      </w:pPr>
    </w:p>
    <w:p w14:paraId="03428B45" w14:textId="77777777" w:rsidR="006769FF" w:rsidRPr="00E528E8" w:rsidRDefault="006769FF" w:rsidP="006769FF">
      <w:pPr>
        <w:spacing w:after="0" w:line="240" w:lineRule="auto"/>
      </w:pPr>
    </w:p>
    <w:p w14:paraId="6A3D3079" w14:textId="77777777" w:rsidR="00BE51AA" w:rsidRPr="00E528E8" w:rsidRDefault="00BE51AA" w:rsidP="00BE51AA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48797037" w14:textId="77777777" w:rsidR="00BE51AA" w:rsidRPr="00E528E8" w:rsidRDefault="00BE51AA" w:rsidP="00BE51AA">
      <w:pPr>
        <w:pStyle w:val="Bulletedtext"/>
        <w:numPr>
          <w:ilvl w:val="0"/>
          <w:numId w:val="0"/>
        </w:numPr>
        <w:ind w:left="590" w:hanging="230"/>
        <w:rPr>
          <w:rFonts w:cs="Times New Roman"/>
        </w:rPr>
      </w:pPr>
      <w:r w:rsidRPr="00543B00">
        <w:rPr>
          <w:noProof/>
          <w:lang w:eastAsia="en-GB" w:bidi="ar-SA"/>
        </w:rPr>
        <w:drawing>
          <wp:anchor distT="0" distB="0" distL="0" distR="0" simplePos="0" relativeHeight="251659264" behindDoc="1" locked="0" layoutInCell="1" allowOverlap="1" wp14:anchorId="0D3CBA6F" wp14:editId="6DC8EDDE">
            <wp:simplePos x="0" y="0"/>
            <wp:positionH relativeFrom="column">
              <wp:posOffset>29845</wp:posOffset>
            </wp:positionH>
            <wp:positionV relativeFrom="paragraph">
              <wp:posOffset>184785</wp:posOffset>
            </wp:positionV>
            <wp:extent cx="6805295" cy="33305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333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18" w:type="dxa"/>
        <w:tblLayout w:type="fixed"/>
        <w:tblCellMar>
          <w:top w:w="864" w:type="dxa"/>
          <w:left w:w="418" w:type="dxa"/>
          <w:bottom w:w="86" w:type="dxa"/>
          <w:right w:w="360" w:type="dxa"/>
        </w:tblCellMar>
        <w:tblLook w:val="0000" w:firstRow="0" w:lastRow="0" w:firstColumn="0" w:lastColumn="0" w:noHBand="0" w:noVBand="0"/>
      </w:tblPr>
      <w:tblGrid>
        <w:gridCol w:w="10254"/>
        <w:gridCol w:w="798"/>
      </w:tblGrid>
      <w:tr w:rsidR="00BE51AA" w:rsidRPr="00E528E8" w14:paraId="2B8F6DAA" w14:textId="77777777" w:rsidTr="000D1D3F">
        <w:tc>
          <w:tcPr>
            <w:tcW w:w="10254" w:type="dxa"/>
          </w:tcPr>
          <w:p w14:paraId="75D2DB26" w14:textId="77777777" w:rsidR="00BE51AA" w:rsidRPr="00E528E8" w:rsidRDefault="00BE51AA" w:rsidP="000D1D3F">
            <w:pPr>
              <w:pStyle w:val="Notes"/>
            </w:pPr>
            <w:r w:rsidRPr="00E528E8">
              <w:t>Enter notes here</w:t>
            </w:r>
          </w:p>
          <w:p w14:paraId="352E3399" w14:textId="77777777" w:rsidR="00BE51AA" w:rsidRPr="00E528E8" w:rsidRDefault="00BE51AA" w:rsidP="000D1D3F">
            <w:pPr>
              <w:pStyle w:val="Notes"/>
            </w:pPr>
          </w:p>
          <w:p w14:paraId="487E328C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  <w:tc>
          <w:tcPr>
            <w:tcW w:w="553" w:type="dxa"/>
          </w:tcPr>
          <w:p w14:paraId="2C660704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6127FC58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6089848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2C6D39B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0B0A5CB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53D53755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5B8A8DF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0833498F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32999E8F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A64A2D9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1C842F0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ABCBE70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5E2B2F1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4F7A2BE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B2B08AC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4CF88A6C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75E32633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263D71FB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  <w:p w14:paraId="1E4A82FA" w14:textId="77777777" w:rsidR="00BE51AA" w:rsidRPr="00E528E8" w:rsidRDefault="00BE51AA" w:rsidP="000D1D3F">
            <w:pPr>
              <w:pStyle w:val="TableContents"/>
              <w:rPr>
                <w:rFonts w:ascii="Georgia" w:eastAsia="Times-Roman" w:hAnsi="Georgia"/>
                <w:sz w:val="20"/>
                <w:szCs w:val="20"/>
              </w:rPr>
            </w:pPr>
          </w:p>
        </w:tc>
      </w:tr>
    </w:tbl>
    <w:p w14:paraId="386ED91E" w14:textId="77777777" w:rsidR="00BE51AA" w:rsidRPr="00E528E8" w:rsidRDefault="00BE51AA" w:rsidP="00BE51AA">
      <w:pPr>
        <w:pStyle w:val="Bulletedtext"/>
        <w:numPr>
          <w:ilvl w:val="0"/>
          <w:numId w:val="0"/>
        </w:numPr>
        <w:rPr>
          <w:rFonts w:cs="Times New Roman"/>
        </w:rPr>
      </w:pPr>
    </w:p>
    <w:p w14:paraId="3064E3F2" w14:textId="77777777" w:rsidR="00FB453B" w:rsidRPr="0060740E" w:rsidRDefault="00FB453B" w:rsidP="00FB453B">
      <w:pPr>
        <w:pStyle w:val="Bulletedtext"/>
        <w:numPr>
          <w:ilvl w:val="0"/>
          <w:numId w:val="0"/>
        </w:numPr>
        <w:tabs>
          <w:tab w:val="left" w:pos="720"/>
        </w:tabs>
        <w:rPr>
          <w:rFonts w:ascii="Arial" w:eastAsia="Monaco" w:hAnsi="Arial" w:cs="Monaco"/>
          <w:color w:val="auto"/>
          <w:sz w:val="16"/>
          <w:szCs w:val="16"/>
        </w:rPr>
      </w:pPr>
      <w:r w:rsidRPr="00896EC7">
        <w:rPr>
          <w:rFonts w:ascii="Arial" w:eastAsia="Monaco" w:hAnsi="Arial" w:cs="Monaco"/>
          <w:i/>
          <w:iCs/>
          <w:color w:val="auto"/>
          <w:sz w:val="16"/>
          <w:szCs w:val="16"/>
        </w:rPr>
        <w:t>Blackwell's Five-Minute Vete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rinary Consult: Equine, </w:t>
      </w:r>
      <w:r>
        <w:rPr>
          <w:rFonts w:ascii="Arial" w:eastAsia="Monaco" w:hAnsi="Arial" w:cs="Monaco"/>
          <w:i/>
          <w:iCs/>
          <w:color w:val="auto"/>
          <w:sz w:val="16"/>
          <w:szCs w:val="16"/>
        </w:rPr>
        <w:t xml:space="preserve">Third </w:t>
      </w:r>
      <w:r w:rsidRPr="0060740E">
        <w:rPr>
          <w:rFonts w:ascii="Arial" w:eastAsia="Monaco" w:hAnsi="Arial" w:cs="Monaco"/>
          <w:i/>
          <w:iCs/>
          <w:color w:val="auto"/>
          <w:sz w:val="16"/>
          <w:szCs w:val="16"/>
        </w:rPr>
        <w:t>Edition,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Jean-Pierre Lavoie © 20</w:t>
      </w:r>
      <w:r>
        <w:rPr>
          <w:rFonts w:ascii="Arial" w:eastAsia="Monaco" w:hAnsi="Arial" w:cs="Monaco"/>
          <w:color w:val="auto"/>
          <w:sz w:val="16"/>
          <w:szCs w:val="16"/>
        </w:rPr>
        <w:t>20</w:t>
      </w:r>
      <w:r w:rsidRPr="0060740E">
        <w:rPr>
          <w:rFonts w:ascii="Arial" w:eastAsia="Monaco" w:hAnsi="Arial" w:cs="Monaco"/>
          <w:color w:val="auto"/>
          <w:sz w:val="16"/>
          <w:szCs w:val="16"/>
        </w:rPr>
        <w:t xml:space="preserve"> </w:t>
      </w:r>
      <w:r w:rsidRPr="0060740E">
        <w:rPr>
          <w:rFonts w:ascii="Arial" w:eastAsia="Monaco" w:hAnsi="Arial" w:cs="Monaco"/>
          <w:iCs/>
          <w:sz w:val="16"/>
          <w:szCs w:val="16"/>
        </w:rPr>
        <w:t>John Wiley &amp; Sons, Inc.</w:t>
      </w:r>
    </w:p>
    <w:p w14:paraId="13A169AC" w14:textId="77777777" w:rsidR="001E41ED" w:rsidRPr="00E528E8" w:rsidRDefault="001E41ED" w:rsidP="006769FF">
      <w:pPr>
        <w:spacing w:after="0" w:line="240" w:lineRule="auto"/>
      </w:pPr>
      <w:bookmarkStart w:id="0" w:name="_GoBack"/>
      <w:bookmarkEnd w:id="0"/>
    </w:p>
    <w:sectPr w:rsidR="001E41ED" w:rsidRPr="00E52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Yu Gothic"/>
    <w:charset w:val="80"/>
    <w:family w:val="swiss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Hiragino Mincho ProN W3"/>
    <w:charset w:val="80"/>
    <w:family w:val="roman"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aco">
    <w:altName w:val="Arial Unicode MS"/>
    <w:charset w:val="4D"/>
    <w:family w:val="auto"/>
    <w:pitch w:val="variable"/>
    <w:sig w:usb0="A00002FF" w:usb1="500039F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List 1"/>
    <w:lvl w:ilvl="0">
      <w:start w:val="1"/>
      <w:numFmt w:val="bullet"/>
      <w:pStyle w:val="Bulletedtext"/>
      <w:lvlText w:val="•"/>
      <w:lvlJc w:val="left"/>
      <w:pPr>
        <w:tabs>
          <w:tab w:val="num" w:pos="590"/>
        </w:tabs>
        <w:ind w:left="590" w:hanging="158"/>
      </w:pPr>
      <w:rPr>
        <w:rFonts w:ascii="Verdana" w:hAnsi="Verdana" w:cs="Verdan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ArialM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ArialM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ArialM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ArialM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ArialM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ArialM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ArialM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ArialMT"/>
      </w:rPr>
    </w:lvl>
  </w:abstractNum>
  <w:abstractNum w:abstractNumId="1" w15:restartNumberingAfterBreak="0">
    <w:nsid w:val="08EA21C3"/>
    <w:multiLevelType w:val="hybridMultilevel"/>
    <w:tmpl w:val="7F6A7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C4B"/>
    <w:multiLevelType w:val="hybridMultilevel"/>
    <w:tmpl w:val="6CD21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48F8"/>
    <w:multiLevelType w:val="hybridMultilevel"/>
    <w:tmpl w:val="4AA8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1400"/>
    <w:multiLevelType w:val="hybridMultilevel"/>
    <w:tmpl w:val="CDD27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2F72"/>
    <w:multiLevelType w:val="hybridMultilevel"/>
    <w:tmpl w:val="DDAC8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96CE5"/>
    <w:multiLevelType w:val="hybridMultilevel"/>
    <w:tmpl w:val="C93ED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9FF"/>
    <w:rsid w:val="000B25B8"/>
    <w:rsid w:val="00147251"/>
    <w:rsid w:val="001A0626"/>
    <w:rsid w:val="001B3947"/>
    <w:rsid w:val="001E41ED"/>
    <w:rsid w:val="00203E0E"/>
    <w:rsid w:val="002374F8"/>
    <w:rsid w:val="00245790"/>
    <w:rsid w:val="003245DA"/>
    <w:rsid w:val="0038544F"/>
    <w:rsid w:val="004251DD"/>
    <w:rsid w:val="00494C90"/>
    <w:rsid w:val="004E41C1"/>
    <w:rsid w:val="005236E1"/>
    <w:rsid w:val="00543B00"/>
    <w:rsid w:val="005638F4"/>
    <w:rsid w:val="00626652"/>
    <w:rsid w:val="00645A99"/>
    <w:rsid w:val="00656FD9"/>
    <w:rsid w:val="006769FF"/>
    <w:rsid w:val="00680982"/>
    <w:rsid w:val="00702C56"/>
    <w:rsid w:val="00757DE9"/>
    <w:rsid w:val="007B5979"/>
    <w:rsid w:val="009C7687"/>
    <w:rsid w:val="00A701FE"/>
    <w:rsid w:val="00AF0312"/>
    <w:rsid w:val="00BE51AA"/>
    <w:rsid w:val="00C90577"/>
    <w:rsid w:val="00CB6A42"/>
    <w:rsid w:val="00D04318"/>
    <w:rsid w:val="00DE7130"/>
    <w:rsid w:val="00E528E8"/>
    <w:rsid w:val="00E67CFE"/>
    <w:rsid w:val="00F24CC2"/>
    <w:rsid w:val="00F52D82"/>
    <w:rsid w:val="00FB453B"/>
    <w:rsid w:val="00FB5A0A"/>
    <w:rsid w:val="00FE2949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E2175"/>
  <w15:docId w15:val="{37FF0726-C4B7-471C-8706-F4859D9F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1ED"/>
    <w:pPr>
      <w:ind w:left="720"/>
      <w:contextualSpacing/>
    </w:pPr>
  </w:style>
  <w:style w:type="paragraph" w:customStyle="1" w:styleId="Bulletedtext">
    <w:name w:val="Bulleted text"/>
    <w:basedOn w:val="Normal"/>
    <w:rsid w:val="00BE51AA"/>
    <w:pPr>
      <w:widowControl w:val="0"/>
      <w:numPr>
        <w:numId w:val="7"/>
      </w:numPr>
      <w:suppressAutoHyphens/>
      <w:autoSpaceDE w:val="0"/>
      <w:spacing w:after="0" w:line="288" w:lineRule="auto"/>
      <w:ind w:right="288"/>
      <w:textAlignment w:val="center"/>
    </w:pPr>
    <w:rPr>
      <w:rFonts w:ascii="Georgia" w:eastAsia="Times-Roman" w:hAnsi="Georgia" w:cs="Georgia"/>
      <w:color w:val="000000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BE51A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tes">
    <w:name w:val="Notes"/>
    <w:basedOn w:val="TableContents"/>
    <w:rsid w:val="00BE51AA"/>
    <w:pPr>
      <w:ind w:left="58"/>
    </w:pPr>
    <w:rPr>
      <w:rFonts w:ascii="Georgia" w:eastAsia="Times-Roman" w:hAnsi="Georgia" w:cs="Georgia"/>
      <w:sz w:val="20"/>
      <w:szCs w:val="20"/>
    </w:rPr>
  </w:style>
  <w:style w:type="paragraph" w:customStyle="1" w:styleId="Contactinfo">
    <w:name w:val="Contact info"/>
    <w:basedOn w:val="Normal"/>
    <w:rsid w:val="00BE51AA"/>
    <w:pPr>
      <w:widowControl w:val="0"/>
      <w:suppressAutoHyphens/>
      <w:autoSpaceDE w:val="0"/>
      <w:spacing w:after="0" w:line="319" w:lineRule="auto"/>
      <w:textAlignment w:val="center"/>
    </w:pPr>
    <w:rPr>
      <w:rFonts w:ascii="Arial" w:eastAsia="Times-Roman" w:hAnsi="Arial" w:cs="Arial"/>
      <w:color w:val="000000"/>
      <w:kern w:val="1"/>
      <w:sz w:val="18"/>
      <w:szCs w:val="18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FF4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D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D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John Wiley and Sons, Inc.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Judisch, Erica - Ames</dc:creator>
  <cp:lastModifiedBy>Mirjana Misina</cp:lastModifiedBy>
  <cp:revision>4</cp:revision>
  <dcterms:created xsi:type="dcterms:W3CDTF">2019-07-05T10:44:00Z</dcterms:created>
  <dcterms:modified xsi:type="dcterms:W3CDTF">2019-08-12T12:21:00Z</dcterms:modified>
</cp:coreProperties>
</file>